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15532F" w:rsidP="0015532F">
      <w:pPr>
        <w:jc w:val="center"/>
        <w:rPr>
          <w:rFonts w:ascii="Century Gothic" w:hAnsi="Century Gothic"/>
          <w:b/>
          <w:sz w:val="24"/>
        </w:rPr>
      </w:pPr>
      <w:r w:rsidRPr="0015532F">
        <w:rPr>
          <w:rFonts w:ascii="Century Gothic" w:hAnsi="Century Gothic"/>
          <w:b/>
          <w:sz w:val="24"/>
        </w:rPr>
        <w:t>CUS-0</w:t>
      </w:r>
      <w:r w:rsidR="00CB5A15">
        <w:rPr>
          <w:rFonts w:ascii="Century Gothic" w:hAnsi="Century Gothic"/>
          <w:b/>
          <w:sz w:val="24"/>
        </w:rPr>
        <w:t>9</w:t>
      </w:r>
      <w:r w:rsidRPr="0015532F">
        <w:rPr>
          <w:rFonts w:ascii="Century Gothic" w:hAnsi="Century Gothic"/>
          <w:b/>
          <w:sz w:val="24"/>
        </w:rPr>
        <w:t xml:space="preserve"> (BROTO SERİSİ) </w:t>
      </w:r>
      <w:r w:rsidR="00CB5A15">
        <w:rPr>
          <w:rFonts w:ascii="Century Gothic" w:hAnsi="Century Gothic"/>
          <w:b/>
          <w:sz w:val="24"/>
        </w:rPr>
        <w:t>BISIKLET PARKI</w:t>
      </w:r>
    </w:p>
    <w:p w:rsidR="006442AF" w:rsidRDefault="002032F7" w:rsidP="0015532F">
      <w:pPr>
        <w:jc w:val="center"/>
        <w:rPr>
          <w:rFonts w:ascii="Century Gothic" w:hAnsi="Century Gothic"/>
          <w:b/>
          <w:sz w:val="24"/>
        </w:rPr>
      </w:pPr>
      <w:r>
        <w:rPr>
          <w:rFonts w:cstheme="minorHAnsi"/>
          <w:noProof/>
          <w:lang w:val="en-US"/>
        </w:rPr>
        <w:drawing>
          <wp:inline distT="0" distB="0" distL="0" distR="0" wp14:anchorId="1BCA4840" wp14:editId="3A4271FA">
            <wp:extent cx="1914525" cy="306835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094" cy="313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407" w:rsidRDefault="00105AB3" w:rsidP="000300C2">
      <w:pPr>
        <w:jc w:val="both"/>
        <w:rPr>
          <w:rFonts w:cstheme="minorHAnsi"/>
        </w:rPr>
      </w:pPr>
      <w:r w:rsidRPr="00A344D7">
        <w:rPr>
          <w:rFonts w:cstheme="minorHAnsi"/>
        </w:rPr>
        <w:t>Ürünün</w:t>
      </w:r>
      <w:r w:rsidR="00FD49F3">
        <w:rPr>
          <w:rFonts w:cstheme="minorHAnsi"/>
        </w:rPr>
        <w:t xml:space="preserve"> konstrüksiyonu, her biri min. 3-5 mm kalınlığındaki sac malzemeden lazer kesimde kesilme suretiyle imal edilen </w:t>
      </w:r>
      <w:r w:rsidR="00AE4566">
        <w:rPr>
          <w:rFonts w:cstheme="minorHAnsi"/>
        </w:rPr>
        <w:t>8</w:t>
      </w:r>
      <w:r w:rsidR="00FD49F3">
        <w:rPr>
          <w:rFonts w:cstheme="minorHAnsi"/>
        </w:rPr>
        <w:t xml:space="preserve"> parçadan oluşmaktadır. Yere paralel gelen kenarı min. 210 mm, yere min. 65 derece açı yapacak şekilde </w:t>
      </w:r>
      <w:proofErr w:type="spellStart"/>
      <w:r w:rsidR="00FD49F3">
        <w:rPr>
          <w:rFonts w:cstheme="minorHAnsi"/>
        </w:rPr>
        <w:t>max</w:t>
      </w:r>
      <w:proofErr w:type="spellEnd"/>
      <w:r w:rsidR="00FD49F3">
        <w:rPr>
          <w:rFonts w:cstheme="minorHAnsi"/>
        </w:rPr>
        <w:t xml:space="preserve">. 60 </w:t>
      </w:r>
      <w:proofErr w:type="spellStart"/>
      <w:r w:rsidR="00FD49F3">
        <w:rPr>
          <w:rFonts w:cstheme="minorHAnsi"/>
        </w:rPr>
        <w:t>mm’e</w:t>
      </w:r>
      <w:proofErr w:type="spellEnd"/>
      <w:r w:rsidR="00FD49F3">
        <w:rPr>
          <w:rFonts w:cstheme="minorHAnsi"/>
        </w:rPr>
        <w:t xml:space="preserve"> incelerek gelen formdaki yan kapama sacları genişliği 180mm olan taban sacıyla </w:t>
      </w:r>
      <w:r w:rsidR="00D50ECB">
        <w:rPr>
          <w:rFonts w:cstheme="minorHAnsi"/>
        </w:rPr>
        <w:t>muntazam bir şekilde kaynaklanarak bir araya getirilmelidir.</w:t>
      </w:r>
      <w:r w:rsidR="00FD49F3">
        <w:rPr>
          <w:rFonts w:cstheme="minorHAnsi"/>
        </w:rPr>
        <w:t xml:space="preserve"> </w:t>
      </w:r>
      <w:r w:rsidR="005C49C2">
        <w:rPr>
          <w:rFonts w:cstheme="minorHAnsi"/>
        </w:rPr>
        <w:t>H</w:t>
      </w:r>
      <w:r w:rsidRPr="00A344D7">
        <w:rPr>
          <w:rFonts w:cstheme="minorHAnsi"/>
        </w:rPr>
        <w:t xml:space="preserve">er biri min. 4 parçadan oluşan 2 ana taşıyıcı ayağı olmalıdır. </w:t>
      </w:r>
      <w:r w:rsidR="00D50ECB">
        <w:rPr>
          <w:rFonts w:cstheme="minorHAnsi"/>
        </w:rPr>
        <w:t xml:space="preserve">Max. 20 mm genişliğindeki bant sac </w:t>
      </w:r>
      <w:r w:rsidR="00EE0D5D">
        <w:rPr>
          <w:rFonts w:cstheme="minorHAnsi"/>
        </w:rPr>
        <w:t xml:space="preserve">min. R100 ve zemine min. 65 derece açıyla gelecek şekilde </w:t>
      </w:r>
      <w:proofErr w:type="spellStart"/>
      <w:r w:rsidR="00D50ECB">
        <w:rPr>
          <w:rFonts w:cstheme="minorHAnsi"/>
        </w:rPr>
        <w:t>abkant</w:t>
      </w:r>
      <w:proofErr w:type="spellEnd"/>
      <w:r w:rsidR="00D50ECB">
        <w:rPr>
          <w:rFonts w:cstheme="minorHAnsi"/>
        </w:rPr>
        <w:t xml:space="preserve"> büküm</w:t>
      </w:r>
      <w:r w:rsidR="00EE0D5D">
        <w:rPr>
          <w:rFonts w:cstheme="minorHAnsi"/>
        </w:rPr>
        <w:t xml:space="preserve"> ile imal edilmeli, düzgün bir şekilde kaynaklanıp montajlanmalıdır.</w:t>
      </w:r>
      <w:r w:rsidR="005C49C2">
        <w:rPr>
          <w:rFonts w:cstheme="minorHAnsi"/>
        </w:rPr>
        <w:t xml:space="preserve"> Max.20 mm genişliğinde bant şeklindeki sac, zemine açılı olarak gelecek şekilde yan kapama saclarına kaynaklanarak bir araya getirilmelidir. </w:t>
      </w:r>
      <w:r w:rsidR="00EE0D5D">
        <w:rPr>
          <w:rFonts w:cstheme="minorHAnsi"/>
        </w:rPr>
        <w:t>Ahşap parçanın montajlanacağı üst kapama ve kiriş sacları 60mmx180mm ölçülerde lazer kesimde kesilip yan kapama saclarının arasına, araları min. 50mm olacak şekilde kaynaklanmalıdır.</w:t>
      </w:r>
    </w:p>
    <w:p w:rsidR="00CB7A25" w:rsidRDefault="0048113C" w:rsidP="000300C2">
      <w:pPr>
        <w:jc w:val="both"/>
        <w:rPr>
          <w:rFonts w:cstheme="minorHAnsi"/>
        </w:rPr>
      </w:pPr>
      <w:r>
        <w:rPr>
          <w:rFonts w:cstheme="minorHAnsi"/>
        </w:rPr>
        <w:t xml:space="preserve">Toplam </w:t>
      </w:r>
      <w:r w:rsidR="00746676">
        <w:rPr>
          <w:rFonts w:cstheme="minorHAnsi"/>
        </w:rPr>
        <w:t>sac konstrüksiyon bir araya getirildikten sonra kumlanmalı</w:t>
      </w:r>
      <w:r>
        <w:rPr>
          <w:rFonts w:cstheme="minorHAnsi"/>
        </w:rPr>
        <w:t>,</w:t>
      </w:r>
      <w:r w:rsidR="00746676">
        <w:rPr>
          <w:rFonts w:cstheme="minorHAnsi"/>
        </w:rPr>
        <w:t xml:space="preserve"> astarlanıp </w:t>
      </w:r>
      <w:r w:rsidR="001D561B">
        <w:rPr>
          <w:rFonts w:cstheme="minorHAnsi"/>
        </w:rPr>
        <w:t>elektrostatik toz fırın</w:t>
      </w:r>
      <w:r w:rsidR="00746676">
        <w:rPr>
          <w:rFonts w:cstheme="minorHAnsi"/>
        </w:rPr>
        <w:t xml:space="preserve"> boya ile boyanmalıdır. </w:t>
      </w:r>
    </w:p>
    <w:p w:rsidR="000300C2" w:rsidRPr="00327A2D" w:rsidRDefault="000300C2" w:rsidP="000300C2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0300C2" w:rsidRPr="00327A2D" w:rsidRDefault="000300C2" w:rsidP="000300C2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0300C2" w:rsidRPr="00327A2D" w:rsidRDefault="000300C2" w:rsidP="000300C2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0300C2" w:rsidRPr="00E8086D" w:rsidRDefault="000300C2" w:rsidP="000300C2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0300C2" w:rsidRPr="00E8086D" w:rsidRDefault="000300C2" w:rsidP="000300C2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0300C2" w:rsidRPr="00E8086D" w:rsidRDefault="000300C2" w:rsidP="000300C2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0300C2" w:rsidRPr="00E8086D" w:rsidRDefault="000300C2" w:rsidP="000300C2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0300C2" w:rsidRPr="000300C2" w:rsidRDefault="000300C2" w:rsidP="000300C2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6442AF" w:rsidRDefault="006463B2" w:rsidP="007D1420">
      <w:pPr>
        <w:jc w:val="center"/>
        <w:rPr>
          <w:rFonts w:cstheme="minorHAnsi"/>
        </w:rPr>
      </w:pPr>
      <w:r>
        <w:rPr>
          <w:noProof/>
          <w:lang w:val="en-US"/>
        </w:rPr>
        <w:lastRenderedPageBreak/>
        <w:drawing>
          <wp:inline distT="0" distB="0" distL="0" distR="0" wp14:anchorId="6E7EC426" wp14:editId="61460871">
            <wp:extent cx="2781300" cy="3824288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4340" cy="382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420" w:rsidRDefault="0048113C" w:rsidP="000300C2">
      <w:pPr>
        <w:jc w:val="both"/>
        <w:rPr>
          <w:rFonts w:cstheme="minorHAnsi"/>
        </w:rPr>
      </w:pPr>
      <w:r>
        <w:rPr>
          <w:rFonts w:cstheme="minorHAnsi"/>
        </w:rPr>
        <w:t>Ürünün yüksekliği</w:t>
      </w:r>
      <w:r w:rsidR="00B07D36">
        <w:rPr>
          <w:rFonts w:cstheme="minorHAnsi"/>
        </w:rPr>
        <w:t xml:space="preserve"> </w:t>
      </w:r>
      <w:r>
        <w:rPr>
          <w:rFonts w:cstheme="minorHAnsi"/>
        </w:rPr>
        <w:t>850</w:t>
      </w:r>
      <w:r w:rsidR="00AD04AC">
        <w:rPr>
          <w:rFonts w:cstheme="minorHAnsi"/>
        </w:rPr>
        <w:t xml:space="preserve">±2 mm’dir.  </w:t>
      </w:r>
      <w:r>
        <w:rPr>
          <w:rFonts w:cstheme="minorHAnsi"/>
        </w:rPr>
        <w:t>Tekerin gireceği yerin derinliği</w:t>
      </w:r>
      <w:r w:rsidR="0098268D">
        <w:rPr>
          <w:rFonts w:cstheme="minorHAnsi"/>
        </w:rPr>
        <w:t xml:space="preserve"> </w:t>
      </w:r>
      <w:r>
        <w:rPr>
          <w:rFonts w:cstheme="minorHAnsi"/>
        </w:rPr>
        <w:t>210</w:t>
      </w:r>
      <w:r w:rsidR="002A56DB">
        <w:rPr>
          <w:rFonts w:cstheme="minorHAnsi"/>
        </w:rPr>
        <w:t>±2</w:t>
      </w:r>
      <w:r>
        <w:rPr>
          <w:rFonts w:cstheme="minorHAnsi"/>
        </w:rPr>
        <w:t xml:space="preserve"> </w:t>
      </w:r>
      <w:r w:rsidR="002A56DB">
        <w:rPr>
          <w:rFonts w:cstheme="minorHAnsi"/>
        </w:rPr>
        <w:t xml:space="preserve">mm olmalıdır. </w:t>
      </w:r>
      <w:r>
        <w:rPr>
          <w:rFonts w:cstheme="minorHAnsi"/>
        </w:rPr>
        <w:t xml:space="preserve">Ürünün toplam genişliği ise 190±2 mm olmalıdır. Ürünün zeminle arasındaki açı 65±2 derece olmalıdır. </w:t>
      </w:r>
    </w:p>
    <w:p w:rsidR="005E6ED3" w:rsidRDefault="005E6ED3" w:rsidP="000300C2">
      <w:pPr>
        <w:jc w:val="both"/>
        <w:rPr>
          <w:rFonts w:cstheme="minorHAnsi"/>
        </w:rPr>
      </w:pPr>
      <w:r>
        <w:rPr>
          <w:rFonts w:cstheme="minorHAnsi"/>
        </w:rPr>
        <w:t xml:space="preserve">Ahşap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</w:t>
      </w:r>
      <w:r w:rsidR="0048113C">
        <w:rPr>
          <w:rFonts w:cstheme="minorHAnsi"/>
        </w:rPr>
        <w:t xml:space="preserve"> Ahşap</w:t>
      </w:r>
      <w:r>
        <w:rPr>
          <w:rFonts w:cstheme="minorHAnsi"/>
        </w:rPr>
        <w:t xml:space="preserve"> </w:t>
      </w:r>
      <w:r w:rsidR="0048113C">
        <w:rPr>
          <w:rFonts w:cstheme="minorHAnsi"/>
        </w:rPr>
        <w:t>üz</w:t>
      </w:r>
      <w:r>
        <w:rPr>
          <w:rFonts w:cstheme="minorHAnsi"/>
        </w:rPr>
        <w:t>erinde poliüretan mat vernik</w:t>
      </w:r>
      <w:r w:rsidR="0048113C">
        <w:rPr>
          <w:rFonts w:cstheme="minorHAnsi"/>
        </w:rPr>
        <w:t xml:space="preserve">, </w:t>
      </w:r>
      <w:r>
        <w:rPr>
          <w:rFonts w:cstheme="minorHAnsi"/>
        </w:rPr>
        <w:t>tik yağı</w:t>
      </w:r>
      <w:r w:rsidR="0048113C">
        <w:rPr>
          <w:rFonts w:cstheme="minorHAnsi"/>
        </w:rPr>
        <w:t xml:space="preserve">, </w:t>
      </w:r>
      <w:r>
        <w:rPr>
          <w:rFonts w:cstheme="minorHAnsi"/>
        </w:rPr>
        <w:t>bezir yağı</w:t>
      </w:r>
      <w:r w:rsidR="0048113C">
        <w:rPr>
          <w:rFonts w:cstheme="minorHAnsi"/>
        </w:rPr>
        <w:t xml:space="preserve"> veya benzeri yağlar gibi</w:t>
      </w:r>
      <w:r>
        <w:rPr>
          <w:rFonts w:cstheme="minorHAnsi"/>
        </w:rPr>
        <w:t xml:space="preserve"> işlemler</w:t>
      </w:r>
      <w:r w:rsidR="0048113C">
        <w:rPr>
          <w:rFonts w:cstheme="minorHAnsi"/>
        </w:rPr>
        <w:t xml:space="preserve"> </w:t>
      </w:r>
      <w:r>
        <w:rPr>
          <w:rFonts w:cstheme="minorHAnsi"/>
        </w:rPr>
        <w:t>uygulanmalıdır.</w:t>
      </w:r>
    </w:p>
    <w:p w:rsidR="005D2E3C" w:rsidRDefault="0048113C" w:rsidP="000300C2">
      <w:pPr>
        <w:jc w:val="both"/>
        <w:rPr>
          <w:rFonts w:cstheme="minorHAnsi"/>
        </w:rPr>
      </w:pPr>
      <w:r>
        <w:rPr>
          <w:rFonts w:cstheme="minorHAnsi"/>
        </w:rPr>
        <w:t xml:space="preserve">Dikdörtgen kutu şeklindeki ahşap parçanın ölçüleri 180x60x50±2 mm olmalı ve ahşap parçanın yere daha uzak olan yüzeyinde lazer kesim yöntemiyle işlenmiş bisiklet </w:t>
      </w:r>
      <w:proofErr w:type="spellStart"/>
      <w:r>
        <w:rPr>
          <w:rFonts w:cstheme="minorHAnsi"/>
        </w:rPr>
        <w:t>piktogramı</w:t>
      </w:r>
      <w:proofErr w:type="spellEnd"/>
      <w:r>
        <w:rPr>
          <w:rFonts w:cstheme="minorHAnsi"/>
        </w:rPr>
        <w:t xml:space="preserve"> olmalıdır</w:t>
      </w:r>
      <w:r w:rsidR="00D9498A">
        <w:rPr>
          <w:rFonts w:cstheme="minorHAnsi"/>
        </w:rPr>
        <w:t>. Sacla eş yüks</w:t>
      </w:r>
      <w:r w:rsidR="00802C77">
        <w:rPr>
          <w:rFonts w:cstheme="minorHAnsi"/>
        </w:rPr>
        <w:t xml:space="preserve">ekliğe denk gelmesi sağlanarak </w:t>
      </w:r>
      <w:proofErr w:type="spellStart"/>
      <w:r w:rsidR="00802C77">
        <w:rPr>
          <w:rFonts w:cstheme="minorHAnsi"/>
        </w:rPr>
        <w:t>S</w:t>
      </w:r>
      <w:r w:rsidR="00D9498A">
        <w:rPr>
          <w:rFonts w:cstheme="minorHAnsi"/>
        </w:rPr>
        <w:t>pax</w:t>
      </w:r>
      <w:proofErr w:type="spellEnd"/>
      <w:r w:rsidR="00D9498A">
        <w:rPr>
          <w:rFonts w:cstheme="minorHAnsi"/>
        </w:rPr>
        <w:t xml:space="preserve"> vidalar yardımıyla detaylar gizlenecek şekilde</w:t>
      </w:r>
      <w:r>
        <w:rPr>
          <w:rFonts w:cstheme="minorHAnsi"/>
        </w:rPr>
        <w:t xml:space="preserve"> </w:t>
      </w:r>
      <w:r w:rsidR="00D9498A">
        <w:rPr>
          <w:rFonts w:cstheme="minorHAnsi"/>
        </w:rPr>
        <w:t xml:space="preserve">montajlanmalıdır. </w:t>
      </w:r>
      <w:bookmarkStart w:id="0" w:name="_GoBack"/>
      <w:bookmarkEnd w:id="0"/>
    </w:p>
    <w:p w:rsidR="008D1653" w:rsidRDefault="008969BD" w:rsidP="000300C2">
      <w:pPr>
        <w:jc w:val="both"/>
        <w:rPr>
          <w:rFonts w:cstheme="minorHAnsi"/>
        </w:rPr>
      </w:pPr>
      <w:r>
        <w:rPr>
          <w:rFonts w:cstheme="minorHAnsi"/>
        </w:rPr>
        <w:t xml:space="preserve">Bisiklet parkı 1 bisiklet tekerinin girebileceği şekilde tasarlanmalıdır. </w:t>
      </w:r>
    </w:p>
    <w:p w:rsidR="005D2E3C" w:rsidRPr="008D1653" w:rsidRDefault="008969BD" w:rsidP="000300C2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Bisiklet parkı</w:t>
      </w:r>
      <w:r w:rsidR="00AD04AC" w:rsidRPr="008D1653">
        <w:rPr>
          <w:rFonts w:cstheme="minorHAnsi"/>
          <w:szCs w:val="24"/>
        </w:rPr>
        <w:t xml:space="preserve"> TS</w:t>
      </w:r>
      <w:r>
        <w:rPr>
          <w:rFonts w:cstheme="minorHAnsi"/>
          <w:szCs w:val="24"/>
        </w:rPr>
        <w:t>E</w:t>
      </w:r>
      <w:r w:rsidR="00AD04AC" w:rsidRPr="008D1653">
        <w:rPr>
          <w:rFonts w:cstheme="minorHAnsi"/>
          <w:szCs w:val="24"/>
        </w:rPr>
        <w:t xml:space="preserve"> (TS </w:t>
      </w:r>
      <w:r>
        <w:rPr>
          <w:rFonts w:cstheme="minorHAnsi"/>
          <w:szCs w:val="24"/>
        </w:rPr>
        <w:t>11782</w:t>
      </w:r>
      <w:r w:rsidR="00AD04AC" w:rsidRPr="008D1653">
        <w:rPr>
          <w:rFonts w:cstheme="minorHAnsi"/>
          <w:szCs w:val="24"/>
        </w:rPr>
        <w:t>) standa</w:t>
      </w:r>
      <w:r w:rsidR="008D1653" w:rsidRPr="008D1653">
        <w:rPr>
          <w:rFonts w:cstheme="minorHAnsi"/>
          <w:szCs w:val="24"/>
        </w:rPr>
        <w:t>rtlarına uygun olarak üretilmeli ve belgeye sahip olmalıdır.</w:t>
      </w:r>
      <w:r w:rsidR="00AD04AC" w:rsidRPr="008D1653">
        <w:rPr>
          <w:rFonts w:cstheme="minorHAnsi"/>
          <w:szCs w:val="24"/>
        </w:rPr>
        <w:t xml:space="preserve"> </w:t>
      </w:r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300C2"/>
    <w:rsid w:val="000D1324"/>
    <w:rsid w:val="00105AB3"/>
    <w:rsid w:val="00136B58"/>
    <w:rsid w:val="0015532F"/>
    <w:rsid w:val="0018032B"/>
    <w:rsid w:val="0018077B"/>
    <w:rsid w:val="001D561B"/>
    <w:rsid w:val="001D5953"/>
    <w:rsid w:val="002032F7"/>
    <w:rsid w:val="00241447"/>
    <w:rsid w:val="00260A07"/>
    <w:rsid w:val="002A56DB"/>
    <w:rsid w:val="00346135"/>
    <w:rsid w:val="0048113C"/>
    <w:rsid w:val="00492A3E"/>
    <w:rsid w:val="00541C9C"/>
    <w:rsid w:val="00554B13"/>
    <w:rsid w:val="00572D8C"/>
    <w:rsid w:val="005C49C2"/>
    <w:rsid w:val="005D2E3C"/>
    <w:rsid w:val="005E6ED3"/>
    <w:rsid w:val="0060390A"/>
    <w:rsid w:val="006442AF"/>
    <w:rsid w:val="006463B2"/>
    <w:rsid w:val="0069155F"/>
    <w:rsid w:val="00746676"/>
    <w:rsid w:val="007D1420"/>
    <w:rsid w:val="00802C77"/>
    <w:rsid w:val="00836A67"/>
    <w:rsid w:val="008969BD"/>
    <w:rsid w:val="008D1653"/>
    <w:rsid w:val="00955005"/>
    <w:rsid w:val="00966685"/>
    <w:rsid w:val="0098268D"/>
    <w:rsid w:val="00A344D7"/>
    <w:rsid w:val="00A4683F"/>
    <w:rsid w:val="00AD04AC"/>
    <w:rsid w:val="00AE4566"/>
    <w:rsid w:val="00B07D36"/>
    <w:rsid w:val="00B57B3A"/>
    <w:rsid w:val="00B91C40"/>
    <w:rsid w:val="00C95407"/>
    <w:rsid w:val="00CB5A15"/>
    <w:rsid w:val="00CB7A25"/>
    <w:rsid w:val="00D25DAF"/>
    <w:rsid w:val="00D50ECB"/>
    <w:rsid w:val="00D9498A"/>
    <w:rsid w:val="00E45DE7"/>
    <w:rsid w:val="00EE0D5D"/>
    <w:rsid w:val="00FD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AE751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1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6</cp:revision>
  <dcterms:created xsi:type="dcterms:W3CDTF">2017-12-12T05:34:00Z</dcterms:created>
  <dcterms:modified xsi:type="dcterms:W3CDTF">2018-03-19T12:43:00Z</dcterms:modified>
</cp:coreProperties>
</file>